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ind w:left="-1440" w:firstLine="0"/>
        <w:rPr>
          <w:color w:val="353744"/>
          <w:sz w:val="20"/>
          <w:szCs w:val="20"/>
        </w:rPr>
      </w:pPr>
      <w:r w:rsidDel="00000000" w:rsidR="00000000" w:rsidRPr="00000000">
        <w:rPr>
          <w:rtl w:val="0"/>
        </w:rPr>
      </w:r>
    </w:p>
    <w:p w:rsidR="00000000" w:rsidDel="00000000" w:rsidP="00000000" w:rsidRDefault="00000000" w:rsidRPr="00000000" w14:paraId="00000002">
      <w:pPr>
        <w:spacing w:after="200" w:line="360" w:lineRule="auto"/>
        <w:ind w:left="-1440" w:firstLine="0"/>
        <w:rPr>
          <w:color w:val="353744"/>
          <w:sz w:val="20"/>
          <w:szCs w:val="20"/>
        </w:rPr>
      </w:pPr>
      <w:r w:rsidDel="00000000" w:rsidR="00000000" w:rsidRPr="00000000">
        <w:rPr>
          <w:rtl w:val="0"/>
        </w:rPr>
      </w:r>
    </w:p>
    <w:p w:rsidR="00000000" w:rsidDel="00000000" w:rsidP="00000000" w:rsidRDefault="00000000" w:rsidRPr="00000000" w14:paraId="00000003">
      <w:pPr>
        <w:spacing w:after="200" w:line="360" w:lineRule="auto"/>
        <w:ind w:left="-1440" w:firstLine="0"/>
        <w:jc w:val="center"/>
        <w:rPr>
          <w:color w:val="353744"/>
          <w:sz w:val="20"/>
          <w:szCs w:val="20"/>
        </w:rPr>
      </w:pPr>
      <w:r w:rsidDel="00000000" w:rsidR="00000000" w:rsidRPr="00000000">
        <w:rPr/>
        <w:drawing>
          <wp:inline distB="0" distT="0" distL="114300" distR="114300">
            <wp:extent cx="7810500" cy="55054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10500" cy="55054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00" w:line="360" w:lineRule="auto"/>
        <w:jc w:val="center"/>
        <w:rPr>
          <w:b w:val="1"/>
          <w:sz w:val="36"/>
          <w:szCs w:val="36"/>
        </w:rPr>
      </w:pPr>
      <w:r w:rsidDel="00000000" w:rsidR="00000000" w:rsidRPr="00000000">
        <w:rPr>
          <w:b w:val="1"/>
          <w:sz w:val="36"/>
          <w:szCs w:val="36"/>
          <w:rtl w:val="0"/>
        </w:rPr>
        <w:t xml:space="preserve">High-valued Goods Onboarding Questionnaire</w:t>
      </w:r>
    </w:p>
    <w:p w:rsidR="00000000" w:rsidDel="00000000" w:rsidP="00000000" w:rsidRDefault="00000000" w:rsidRPr="00000000" w14:paraId="00000005">
      <w:pPr>
        <w:spacing w:after="0" w:line="276" w:lineRule="auto"/>
        <w:rPr>
          <w:b w:val="1"/>
          <w:sz w:val="36"/>
          <w:szCs w:val="36"/>
        </w:rPr>
      </w:pPr>
      <w:r w:rsidDel="00000000" w:rsidR="00000000" w:rsidRPr="00000000">
        <w:rPr>
          <w:rtl w:val="0"/>
        </w:rPr>
      </w:r>
    </w:p>
    <w:p w:rsidR="00000000" w:rsidDel="00000000" w:rsidP="00000000" w:rsidRDefault="00000000" w:rsidRPr="00000000" w14:paraId="00000006">
      <w:pPr>
        <w:spacing w:after="0" w:line="276" w:lineRule="auto"/>
        <w:rPr>
          <w:b w:val="1"/>
          <w:sz w:val="36"/>
          <w:szCs w:val="36"/>
        </w:rPr>
      </w:pPr>
      <w:r w:rsidDel="00000000" w:rsidR="00000000" w:rsidRPr="00000000">
        <w:rPr>
          <w:rtl w:val="0"/>
        </w:rPr>
      </w:r>
    </w:p>
    <w:p w:rsidR="00000000" w:rsidDel="00000000" w:rsidP="00000000" w:rsidRDefault="00000000" w:rsidRPr="00000000" w14:paraId="00000007">
      <w:pPr>
        <w:spacing w:after="0" w:line="276" w:lineRule="auto"/>
        <w:rPr>
          <w:b w:val="1"/>
          <w:sz w:val="36"/>
          <w:szCs w:val="36"/>
        </w:rPr>
      </w:pPr>
      <w:r w:rsidDel="00000000" w:rsidR="00000000" w:rsidRPr="00000000">
        <w:rPr>
          <w:rtl w:val="0"/>
        </w:rPr>
      </w:r>
    </w:p>
    <w:p w:rsidR="00000000" w:rsidDel="00000000" w:rsidP="00000000" w:rsidRDefault="00000000" w:rsidRPr="00000000" w14:paraId="00000008">
      <w:pPr>
        <w:spacing w:after="0" w:line="276" w:lineRule="auto"/>
        <w:rPr>
          <w:b w:val="1"/>
          <w:sz w:val="36"/>
          <w:szCs w:val="36"/>
        </w:rPr>
      </w:pPr>
      <w:r w:rsidDel="00000000" w:rsidR="00000000" w:rsidRPr="00000000">
        <w:rPr>
          <w:rtl w:val="0"/>
        </w:rPr>
      </w:r>
    </w:p>
    <w:p w:rsidR="00000000" w:rsidDel="00000000" w:rsidP="00000000" w:rsidRDefault="00000000" w:rsidRPr="00000000" w14:paraId="00000009">
      <w:pPr>
        <w:spacing w:after="0" w:line="276" w:lineRule="auto"/>
        <w:rPr>
          <w:b w:val="1"/>
          <w:sz w:val="36"/>
          <w:szCs w:val="36"/>
        </w:rPr>
      </w:pPr>
      <w:r w:rsidDel="00000000" w:rsidR="00000000" w:rsidRPr="00000000">
        <w:rPr>
          <w:rtl w:val="0"/>
        </w:rPr>
      </w:r>
    </w:p>
    <w:p w:rsidR="00000000" w:rsidDel="00000000" w:rsidP="00000000" w:rsidRDefault="00000000" w:rsidRPr="00000000" w14:paraId="0000000A">
      <w:pPr>
        <w:spacing w:after="0" w:line="276" w:lineRule="auto"/>
        <w:rPr>
          <w:b w:val="1"/>
          <w:sz w:val="36"/>
          <w:szCs w:val="36"/>
        </w:rPr>
      </w:pPr>
      <w:r w:rsidDel="00000000" w:rsidR="00000000" w:rsidRPr="00000000">
        <w:rPr>
          <w:rtl w:val="0"/>
        </w:rPr>
      </w:r>
    </w:p>
    <w:p w:rsidR="00000000" w:rsidDel="00000000" w:rsidP="00000000" w:rsidRDefault="00000000" w:rsidRPr="00000000" w14:paraId="0000000B">
      <w:pPr>
        <w:spacing w:after="0" w:line="276" w:lineRule="auto"/>
        <w:rPr>
          <w:b w:val="1"/>
          <w:sz w:val="36"/>
          <w:szCs w:val="36"/>
        </w:rPr>
      </w:pPr>
      <w:r w:rsidDel="00000000" w:rsidR="00000000" w:rsidRPr="00000000">
        <w:rPr>
          <w:b w:val="1"/>
          <w:color w:val="000081"/>
          <w:sz w:val="28"/>
          <w:szCs w:val="28"/>
          <w:rtl w:val="0"/>
        </w:rPr>
        <w:t xml:space="preserve">Appendix A: Questionnaire </w:t>
      </w:r>
      <w:r w:rsidDel="00000000" w:rsidR="00000000" w:rsidRPr="00000000">
        <w:rPr>
          <w:b w:val="1"/>
          <w:color w:val="000081"/>
          <w:sz w:val="28"/>
          <w:szCs w:val="28"/>
          <w:rtl w:val="0"/>
        </w:rPr>
        <w:t xml:space="preserve"> </w:t>
      </w:r>
      <w:r w:rsidDel="00000000" w:rsidR="00000000" w:rsidRPr="00000000">
        <w:rPr>
          <w:rtl w:val="0"/>
        </w:rPr>
      </w:r>
    </w:p>
    <w:tbl>
      <w:tblPr>
        <w:tblStyle w:val="Table1"/>
        <w:tblW w:w="8906.0" w:type="dxa"/>
        <w:jc w:val="left"/>
        <w:tblInd w:w="100.0" w:type="dxa"/>
        <w:tblLayout w:type="fixed"/>
        <w:tblLook w:val="0400"/>
      </w:tblPr>
      <w:tblGrid>
        <w:gridCol w:w="642"/>
        <w:gridCol w:w="4550"/>
        <w:gridCol w:w="3714"/>
        <w:tblGridChange w:id="0">
          <w:tblGrid>
            <w:gridCol w:w="642"/>
            <w:gridCol w:w="4550"/>
            <w:gridCol w:w="3714"/>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0C">
            <w:pPr>
              <w:spacing w:after="0" w:line="360" w:lineRule="auto"/>
              <w:rPr/>
            </w:pPr>
            <w:r w:rsidDel="00000000" w:rsidR="00000000" w:rsidRPr="00000000">
              <w:rPr>
                <w:b w:val="1"/>
                <w:sz w:val="24"/>
                <w:szCs w:val="24"/>
                <w:rtl w:val="0"/>
              </w:rPr>
              <w:t xml:space="preserve">Ref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0D">
            <w:pPr>
              <w:spacing w:after="0" w:line="360" w:lineRule="auto"/>
              <w:rPr/>
            </w:pPr>
            <w:r w:rsidDel="00000000" w:rsidR="00000000" w:rsidRPr="00000000">
              <w:rPr>
                <w:b w:val="1"/>
                <w:sz w:val="24"/>
                <w:szCs w:val="24"/>
                <w:rtl w:val="0"/>
              </w:rPr>
              <w:t xml:space="preserve">Required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0E">
            <w:pPr>
              <w:spacing w:after="0" w:line="360" w:lineRule="auto"/>
              <w:rPr/>
            </w:pPr>
            <w:r w:rsidDel="00000000" w:rsidR="00000000" w:rsidRPr="00000000">
              <w:rPr>
                <w:b w:val="1"/>
                <w:sz w:val="24"/>
                <w:szCs w:val="24"/>
                <w:rtl w:val="0"/>
              </w:rPr>
              <w:t xml:space="preserve">Response</w:t>
            </w: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0F">
            <w:pPr>
              <w:spacing w:after="0" w:line="360" w:lineRule="auto"/>
              <w:rPr/>
            </w:pPr>
            <w:r w:rsidDel="00000000" w:rsidR="00000000" w:rsidRPr="00000000">
              <w:rPr>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10">
            <w:pPr>
              <w:spacing w:after="0" w:line="360" w:lineRule="auto"/>
              <w:rPr/>
            </w:pPr>
            <w:r w:rsidDel="00000000" w:rsidR="00000000" w:rsidRPr="00000000">
              <w:rPr>
                <w:b w:val="1"/>
                <w:sz w:val="24"/>
                <w:szCs w:val="24"/>
                <w:rtl w:val="0"/>
              </w:rPr>
              <w:t xml:space="preserve">Understanding your business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11">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2">
            <w:pPr>
              <w:spacing w:after="0" w:line="360" w:lineRule="auto"/>
              <w:rPr/>
            </w:pPr>
            <w:r w:rsidDel="00000000" w:rsidR="00000000" w:rsidRPr="00000000">
              <w:rPr>
                <w:sz w:val="24"/>
                <w:szCs w:val="24"/>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3">
            <w:pPr>
              <w:spacing w:after="0" w:line="276" w:lineRule="auto"/>
              <w:ind w:left="0" w:firstLine="0"/>
              <w:rPr/>
            </w:pPr>
            <w:r w:rsidDel="00000000" w:rsidR="00000000" w:rsidRPr="00000000">
              <w:rPr>
                <w:rFonts w:ascii="Arial" w:cs="Arial" w:eastAsia="Arial" w:hAnsi="Arial"/>
                <w:i w:val="1"/>
                <w:rtl w:val="0"/>
              </w:rPr>
              <w:t xml:space="preserve">Please provide a copy of your Responsible Sourcing Protocol (or equivalent document).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4">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5">
            <w:pPr>
              <w:spacing w:after="0" w:line="360" w:lineRule="auto"/>
              <w:rPr>
                <w:sz w:val="24"/>
                <w:szCs w:val="24"/>
              </w:rPr>
            </w:pPr>
            <w:r w:rsidDel="00000000" w:rsidR="00000000" w:rsidRPr="00000000">
              <w:rPr>
                <w:sz w:val="24"/>
                <w:szCs w:val="24"/>
                <w:rtl w:val="0"/>
              </w:rPr>
              <w:t xml:space="preserve">1.2</w:t>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6">
            <w:pPr>
              <w:spacing w:after="0" w:line="276" w:lineRule="auto"/>
              <w:ind w:left="0" w:firstLine="0"/>
              <w:jc w:val="both"/>
              <w:rPr>
                <w:rFonts w:ascii="Arial" w:cs="Arial" w:eastAsia="Arial" w:hAnsi="Arial"/>
                <w:i w:val="1"/>
              </w:rPr>
            </w:pPr>
            <w:r w:rsidDel="00000000" w:rsidR="00000000" w:rsidRPr="00000000">
              <w:rPr>
                <w:rFonts w:ascii="Arial" w:cs="Arial" w:eastAsia="Arial" w:hAnsi="Arial"/>
                <w:i w:val="1"/>
                <w:rtl w:val="0"/>
              </w:rPr>
              <w:t xml:space="preserve">Do you buy/sell gold or rough diamonds?</w:t>
            </w:r>
          </w:p>
          <w:p w:rsidR="00000000" w:rsidDel="00000000" w:rsidP="00000000" w:rsidRDefault="00000000" w:rsidRPr="00000000" w14:paraId="00000017">
            <w:pPr>
              <w:spacing w:after="0" w:line="276" w:lineRule="auto"/>
              <w:ind w:left="0" w:firstLine="0"/>
              <w:jc w:val="both"/>
              <w:rPr>
                <w:rFonts w:ascii="Arial" w:cs="Arial" w:eastAsia="Arial" w:hAnsi="Arial"/>
                <w:i w:val="1"/>
              </w:rPr>
            </w:pPr>
            <w:r w:rsidDel="00000000" w:rsidR="00000000" w:rsidRPr="00000000">
              <w:rPr>
                <w:rFonts w:ascii="Arial" w:cs="Arial" w:eastAsia="Arial" w:hAnsi="Arial"/>
                <w:i w:val="1"/>
                <w:rtl w:val="0"/>
              </w:rPr>
              <w:t xml:space="preserve">If yes, do you keep as per national relevant legal requirements, or (if not set) at least for a period of three years, the daily buying, selling or exporting records listing the names of suppliers and/or buyers, their license number and the amount and value of diamonds sold, exported or purchased?</w:t>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8">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9">
            <w:pPr>
              <w:spacing w:after="0" w:line="360" w:lineRule="auto"/>
              <w:rPr/>
            </w:pPr>
            <w:r w:rsidDel="00000000" w:rsidR="00000000" w:rsidRPr="00000000">
              <w:rPr>
                <w:rtl w:val="0"/>
              </w:rPr>
              <w:t xml:space="preserve">1.3</w:t>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A">
            <w:pPr>
              <w:spacing w:after="0" w:line="276" w:lineRule="auto"/>
              <w:ind w:left="0" w:firstLine="0"/>
              <w:rPr>
                <w:strike w:val="1"/>
                <w:color w:val="ff0000"/>
                <w:sz w:val="24"/>
                <w:szCs w:val="24"/>
              </w:rPr>
            </w:pPr>
            <w:r w:rsidDel="00000000" w:rsidR="00000000" w:rsidRPr="00000000">
              <w:rPr>
                <w:rFonts w:ascii="Arial" w:cs="Arial" w:eastAsia="Arial" w:hAnsi="Arial"/>
                <w:i w:val="1"/>
                <w:rtl w:val="0"/>
              </w:rPr>
              <w:t xml:space="preserve">Do all rough diamond imports and exports made have a Kimberley Process Certificate? If so, please provide.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B">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C">
            <w:pPr>
              <w:spacing w:after="0" w:line="360" w:lineRule="auto"/>
              <w:rPr/>
            </w:pPr>
            <w:r w:rsidDel="00000000" w:rsidR="00000000" w:rsidRPr="00000000">
              <w:rPr>
                <w:sz w:val="24"/>
                <w:szCs w:val="24"/>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D">
            <w:pPr>
              <w:spacing w:after="0" w:line="276" w:lineRule="auto"/>
              <w:ind w:left="0" w:firstLine="0"/>
              <w:rPr/>
            </w:pPr>
            <w:r w:rsidDel="00000000" w:rsidR="00000000" w:rsidRPr="00000000">
              <w:rPr>
                <w:rFonts w:ascii="Arial" w:cs="Arial" w:eastAsia="Arial" w:hAnsi="Arial"/>
                <w:i w:val="1"/>
                <w:rtl w:val="0"/>
              </w:rPr>
              <w:t xml:space="preserve">Does your business source rough diamonds which originate in countries that are not members of the KP; or have not duly implemented and/or enforced the KPCS regulations prohibiting the trade in conflict diamonds?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E">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1F">
            <w:pPr>
              <w:spacing w:after="0" w:line="360" w:lineRule="auto"/>
              <w:rPr>
                <w:sz w:val="24"/>
                <w:szCs w:val="24"/>
              </w:rPr>
            </w:pPr>
            <w:r w:rsidDel="00000000" w:rsidR="00000000" w:rsidRPr="00000000">
              <w:rPr>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0">
            <w:pPr>
              <w:spacing w:after="0" w:line="276" w:lineRule="auto"/>
              <w:ind w:left="0" w:firstLine="0"/>
              <w:rPr>
                <w:rFonts w:ascii="Arial" w:cs="Arial" w:eastAsia="Arial" w:hAnsi="Arial"/>
                <w:i w:val="1"/>
              </w:rPr>
            </w:pPr>
            <w:r w:rsidDel="00000000" w:rsidR="00000000" w:rsidRPr="00000000">
              <w:rPr>
                <w:rFonts w:ascii="Arial" w:cs="Arial" w:eastAsia="Arial" w:hAnsi="Arial"/>
                <w:i w:val="1"/>
                <w:rtl w:val="0"/>
              </w:rPr>
              <w:t xml:space="preserve">If polished diamonds or jewelry are being purchased from other sources (e.g. from private individuals, the secondary  market or auction houses), does your business carry out the necessary due diligence to confirm that the goods purchased are in compliance with the System of Warranties regulations?</w:t>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1">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2">
            <w:pPr>
              <w:spacing w:after="0" w:line="360" w:lineRule="auto"/>
              <w:rPr/>
            </w:pPr>
            <w:r w:rsidDel="00000000" w:rsidR="00000000" w:rsidRPr="00000000">
              <w:rPr>
                <w:sz w:val="24"/>
                <w:szCs w:val="24"/>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3">
            <w:pPr>
              <w:spacing w:after="0" w:line="276" w:lineRule="auto"/>
              <w:ind w:left="0" w:firstLine="0"/>
              <w:rPr/>
            </w:pPr>
            <w:r w:rsidDel="00000000" w:rsidR="00000000" w:rsidRPr="00000000">
              <w:rPr>
                <w:rFonts w:ascii="Arial" w:cs="Arial" w:eastAsia="Arial" w:hAnsi="Arial"/>
                <w:i w:val="1"/>
                <w:rtl w:val="0"/>
              </w:rPr>
              <w:t xml:space="preserve">How does your business ensure that all company employees who buy or sell diamonds within the diamond trade are well informed regarding government regulations prohibiting the trade in conflict diamonds?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4">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5">
            <w:pPr>
              <w:spacing w:after="0" w:line="360" w:lineRule="auto"/>
              <w:rPr/>
            </w:pPr>
            <w:r w:rsidDel="00000000" w:rsidR="00000000" w:rsidRPr="00000000">
              <w:rPr>
                <w:sz w:val="24"/>
                <w:szCs w:val="24"/>
                <w:rtl w:val="0"/>
              </w:rPr>
              <w:t xml:space="preserve">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6">
            <w:pPr>
              <w:spacing w:after="0" w:line="276" w:lineRule="auto"/>
              <w:ind w:left="0" w:firstLine="0"/>
              <w:rPr/>
            </w:pPr>
            <w:r w:rsidDel="00000000" w:rsidR="00000000" w:rsidRPr="00000000">
              <w:rPr>
                <w:rFonts w:ascii="Arial" w:cs="Arial" w:eastAsia="Arial" w:hAnsi="Arial"/>
                <w:i w:val="1"/>
                <w:rtl w:val="0"/>
              </w:rPr>
              <w:t xml:space="preserve">Does your business make World Diamond Council (“WDC”) System of Warranty (“SoW”) statements on all its invoices and memos?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7">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8">
            <w:pPr>
              <w:spacing w:after="0" w:line="360" w:lineRule="auto"/>
              <w:rPr>
                <w:sz w:val="24"/>
                <w:szCs w:val="24"/>
              </w:rPr>
            </w:pPr>
            <w:r w:rsidDel="00000000" w:rsidR="00000000" w:rsidRPr="00000000">
              <w:rPr>
                <w:sz w:val="24"/>
                <w:szCs w:val="24"/>
                <w:rtl w:val="0"/>
              </w:rPr>
              <w:t xml:space="preserve">1.8</w:t>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9">
            <w:pPr>
              <w:spacing w:after="0" w:line="276" w:lineRule="auto"/>
              <w:ind w:left="0" w:firstLine="0"/>
              <w:jc w:val="both"/>
              <w:rPr>
                <w:rFonts w:ascii="Arial" w:cs="Arial" w:eastAsia="Arial" w:hAnsi="Arial"/>
                <w:i w:val="1"/>
              </w:rPr>
            </w:pPr>
            <w:r w:rsidDel="00000000" w:rsidR="00000000" w:rsidRPr="00000000">
              <w:rPr>
                <w:rFonts w:ascii="Arial" w:cs="Arial" w:eastAsia="Arial" w:hAnsi="Arial"/>
                <w:i w:val="1"/>
                <w:rtl w:val="0"/>
              </w:rPr>
              <w:t xml:space="preserve">What part of the jewelry supply chain are you engaged in? (i.e. Dealers; retailer; wholesaler etc)</w:t>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A">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B">
            <w:pPr>
              <w:spacing w:after="0" w:line="360" w:lineRule="auto"/>
              <w:rPr/>
            </w:pPr>
            <w:r w:rsidDel="00000000" w:rsidR="00000000" w:rsidRPr="00000000">
              <w:rPr>
                <w:sz w:val="24"/>
                <w:szCs w:val="24"/>
                <w:rtl w:val="0"/>
              </w:rPr>
              <w:t xml:space="preserve">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C">
            <w:pPr>
              <w:spacing w:after="0" w:line="276" w:lineRule="auto"/>
              <w:ind w:left="0" w:firstLine="0"/>
              <w:rPr/>
            </w:pPr>
            <w:r w:rsidDel="00000000" w:rsidR="00000000" w:rsidRPr="00000000">
              <w:rPr>
                <w:rFonts w:ascii="Arial" w:cs="Arial" w:eastAsia="Arial" w:hAnsi="Arial"/>
                <w:i w:val="1"/>
                <w:rtl w:val="0"/>
              </w:rPr>
              <w:t xml:space="preserve">[For Dealers in precious metals and stones only]: Please confirm whether you have the required license to deal in precious metals and stones.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2D">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2E">
            <w:pPr>
              <w:spacing w:after="0" w:line="360" w:lineRule="auto"/>
              <w:rPr/>
            </w:pPr>
            <w:r w:rsidDel="00000000" w:rsidR="00000000" w:rsidRPr="00000000">
              <w:rPr>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vAlign w:val="bottom"/>
          </w:tcPr>
          <w:p w:rsidR="00000000" w:rsidDel="00000000" w:rsidP="00000000" w:rsidRDefault="00000000" w:rsidRPr="00000000" w14:paraId="0000002F">
            <w:pPr>
              <w:spacing w:after="0" w:line="360" w:lineRule="auto"/>
              <w:jc w:val="both"/>
              <w:rPr/>
            </w:pPr>
            <w:r w:rsidDel="00000000" w:rsidR="00000000" w:rsidRPr="00000000">
              <w:rPr>
                <w:b w:val="1"/>
                <w:sz w:val="24"/>
                <w:szCs w:val="24"/>
                <w:rtl w:val="0"/>
              </w:rPr>
              <w:t xml:space="preserve">Supporting information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fbfbf" w:val="clear"/>
            <w:tcMar>
              <w:left w:w="100.0" w:type="dxa"/>
              <w:right w:w="100.0" w:type="dxa"/>
            </w:tcMar>
          </w:tcPr>
          <w:p w:rsidR="00000000" w:rsidDel="00000000" w:rsidP="00000000" w:rsidRDefault="00000000" w:rsidRPr="00000000" w14:paraId="00000030">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1">
            <w:pPr>
              <w:spacing w:after="0" w:line="360" w:lineRule="auto"/>
              <w:rPr/>
            </w:pPr>
            <w:r w:rsidDel="00000000" w:rsidR="00000000" w:rsidRPr="00000000">
              <w:rPr>
                <w:sz w:val="24"/>
                <w:szCs w:val="24"/>
                <w:rtl w:val="0"/>
              </w:rPr>
              <w:t xml:space="preserve">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32">
            <w:pPr>
              <w:spacing w:after="0" w:line="276" w:lineRule="auto"/>
              <w:ind w:left="0" w:firstLine="0"/>
              <w:jc w:val="both"/>
              <w:rPr/>
            </w:pPr>
            <w:r w:rsidDel="00000000" w:rsidR="00000000" w:rsidRPr="00000000">
              <w:rPr>
                <w:rFonts w:ascii="Arial" w:cs="Arial" w:eastAsia="Arial" w:hAnsi="Arial"/>
                <w:i w:val="1"/>
                <w:rtl w:val="0"/>
              </w:rPr>
              <w:t xml:space="preserve">Please provide a copy of your most up-to-date AML policy.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3">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4">
            <w:pPr>
              <w:spacing w:after="0" w:line="360" w:lineRule="auto"/>
              <w:rPr>
                <w:sz w:val="24"/>
                <w:szCs w:val="24"/>
              </w:rPr>
            </w:pPr>
            <w:r w:rsidDel="00000000" w:rsidR="00000000" w:rsidRPr="00000000">
              <w:rPr>
                <w:sz w:val="24"/>
                <w:szCs w:val="24"/>
                <w:rtl w:val="0"/>
              </w:rPr>
              <w:t xml:space="preserve">2.2</w:t>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35">
            <w:pPr>
              <w:spacing w:after="0" w:line="276" w:lineRule="auto"/>
              <w:ind w:left="0" w:firstLine="0"/>
              <w:jc w:val="both"/>
              <w:rPr>
                <w:rFonts w:ascii="Arial" w:cs="Arial" w:eastAsia="Arial" w:hAnsi="Arial"/>
                <w:i w:val="1"/>
              </w:rPr>
            </w:pPr>
            <w:r w:rsidDel="00000000" w:rsidR="00000000" w:rsidRPr="00000000">
              <w:rPr>
                <w:rFonts w:ascii="Arial" w:cs="Arial" w:eastAsia="Arial" w:hAnsi="Arial"/>
                <w:i w:val="1"/>
                <w:rtl w:val="0"/>
              </w:rPr>
              <w:t xml:space="preserve">Please outline your internal procedure for reporting suspicious activity to the relevant authorities, and provide any corresponding policy or procedure where these steps are documented</w:t>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6">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7">
            <w:pPr>
              <w:spacing w:after="0" w:line="360" w:lineRule="auto"/>
              <w:rPr/>
            </w:pPr>
            <w:r w:rsidDel="00000000" w:rsidR="00000000" w:rsidRPr="00000000">
              <w:rPr>
                <w:sz w:val="24"/>
                <w:szCs w:val="24"/>
                <w:rtl w:val="0"/>
              </w:rPr>
              <w:t xml:space="preserve">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38">
            <w:pPr>
              <w:spacing w:after="0" w:line="276" w:lineRule="auto"/>
              <w:ind w:left="0" w:firstLine="0"/>
              <w:rPr/>
            </w:pPr>
            <w:r w:rsidDel="00000000" w:rsidR="00000000" w:rsidRPr="00000000">
              <w:rPr>
                <w:rFonts w:ascii="Arial" w:cs="Arial" w:eastAsia="Arial" w:hAnsi="Arial"/>
                <w:i w:val="1"/>
                <w:rtl w:val="0"/>
              </w:rPr>
              <w:t xml:space="preserve">Please provide a comprehensive list of countries where all your suppliers are based.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9">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A">
            <w:pPr>
              <w:spacing w:after="0" w:line="360" w:lineRule="auto"/>
              <w:rPr/>
            </w:pPr>
            <w:r w:rsidDel="00000000" w:rsidR="00000000" w:rsidRPr="00000000">
              <w:rPr>
                <w:sz w:val="24"/>
                <w:szCs w:val="24"/>
                <w:rtl w:val="0"/>
              </w:rPr>
              <w:t xml:space="preserve">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3B">
            <w:pPr>
              <w:spacing w:after="0" w:line="276" w:lineRule="auto"/>
              <w:ind w:left="0" w:firstLine="0"/>
              <w:rPr/>
            </w:pPr>
            <w:r w:rsidDel="00000000" w:rsidR="00000000" w:rsidRPr="00000000">
              <w:rPr>
                <w:rFonts w:ascii="Arial" w:cs="Arial" w:eastAsia="Arial" w:hAnsi="Arial"/>
                <w:i w:val="1"/>
                <w:rtl w:val="0"/>
              </w:rPr>
              <w:t xml:space="preserve">Please provide a list of countries where you expect to send payments to, using your Airwallex account.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C">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3D">
            <w:pPr>
              <w:spacing w:after="0" w:line="360" w:lineRule="auto"/>
              <w:rPr/>
            </w:pPr>
            <w:r w:rsidDel="00000000" w:rsidR="00000000" w:rsidRPr="00000000">
              <w:rPr>
                <w:sz w:val="24"/>
                <w:szCs w:val="24"/>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3E">
            <w:pPr>
              <w:spacing w:after="0" w:line="276" w:lineRule="auto"/>
              <w:ind w:left="0" w:firstLine="0"/>
              <w:jc w:val="both"/>
              <w:rPr>
                <w:rFonts w:ascii="Arial" w:cs="Arial" w:eastAsia="Arial" w:hAnsi="Arial"/>
                <w:i w:val="1"/>
              </w:rPr>
            </w:pPr>
            <w:r w:rsidDel="00000000" w:rsidR="00000000" w:rsidRPr="00000000">
              <w:rPr>
                <w:rFonts w:ascii="Arial" w:cs="Arial" w:eastAsia="Arial" w:hAnsi="Arial"/>
                <w:i w:val="1"/>
                <w:rtl w:val="0"/>
              </w:rPr>
              <w:t xml:space="preserve">Please provide an estimation of how much money you expect to receive per month/year via an AWX account; </w:t>
            </w:r>
          </w:p>
          <w:p w:rsidR="00000000" w:rsidDel="00000000" w:rsidP="00000000" w:rsidRDefault="00000000" w:rsidRPr="00000000" w14:paraId="0000003F">
            <w:pPr>
              <w:spacing w:after="0" w:line="276" w:lineRule="auto"/>
              <w:ind w:lef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40">
            <w:pPr>
              <w:spacing w:after="0" w:line="276" w:lineRule="auto"/>
              <w:ind w:left="0" w:firstLine="0"/>
              <w:jc w:val="both"/>
              <w:rPr>
                <w:rFonts w:ascii="Arial" w:cs="Arial" w:eastAsia="Arial" w:hAnsi="Arial"/>
                <w:i w:val="1"/>
              </w:rPr>
            </w:pPr>
            <w:r w:rsidDel="00000000" w:rsidR="00000000" w:rsidRPr="00000000">
              <w:rPr>
                <w:rFonts w:ascii="Arial" w:cs="Arial" w:eastAsia="Arial" w:hAnsi="Arial"/>
                <w:i w:val="1"/>
                <w:rtl w:val="0"/>
              </w:rPr>
              <w:t xml:space="preserve">OR </w:t>
            </w:r>
          </w:p>
          <w:p w:rsidR="00000000" w:rsidDel="00000000" w:rsidP="00000000" w:rsidRDefault="00000000" w:rsidRPr="00000000" w14:paraId="00000041">
            <w:pPr>
              <w:spacing w:after="0" w:line="276" w:lineRule="auto"/>
              <w:ind w:lef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42">
            <w:pPr>
              <w:spacing w:after="0" w:line="276" w:lineRule="auto"/>
              <w:ind w:left="0" w:firstLine="0"/>
              <w:jc w:val="both"/>
              <w:rPr/>
            </w:pPr>
            <w:r w:rsidDel="00000000" w:rsidR="00000000" w:rsidRPr="00000000">
              <w:rPr>
                <w:rFonts w:ascii="Arial" w:cs="Arial" w:eastAsia="Arial" w:hAnsi="Arial"/>
                <w:i w:val="1"/>
                <w:rtl w:val="0"/>
              </w:rPr>
              <w:t xml:space="preserve">How much revenue do you expect to generate per month/year via an AWX account?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3">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4">
            <w:pPr>
              <w:spacing w:after="0" w:line="360" w:lineRule="auto"/>
              <w:rPr>
                <w:sz w:val="24"/>
                <w:szCs w:val="24"/>
              </w:rPr>
            </w:pPr>
            <w:r w:rsidDel="00000000" w:rsidR="00000000" w:rsidRPr="00000000">
              <w:rPr>
                <w:sz w:val="24"/>
                <w:szCs w:val="24"/>
                <w:rtl w:val="0"/>
              </w:rPr>
              <w:t xml:space="preserve">2.6</w:t>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45">
            <w:pPr>
              <w:spacing w:after="0" w:line="276" w:lineRule="auto"/>
              <w:ind w:left="0" w:firstLine="0"/>
              <w:rPr>
                <w:color w:val="000000"/>
                <w:sz w:val="24"/>
                <w:szCs w:val="24"/>
              </w:rPr>
            </w:pPr>
            <w:r w:rsidDel="00000000" w:rsidR="00000000" w:rsidRPr="00000000">
              <w:rPr>
                <w:rFonts w:ascii="Arial" w:cs="Arial" w:eastAsia="Arial" w:hAnsi="Arial"/>
                <w:i w:val="1"/>
                <w:rtl w:val="0"/>
              </w:rPr>
              <w:t xml:space="preserve">Please provide examples of 3 invoices issued to you by your suppliers in the last 3 months.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6">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7">
            <w:pPr>
              <w:spacing w:after="0" w:line="360" w:lineRule="auto"/>
              <w:rPr/>
            </w:pPr>
            <w:r w:rsidDel="00000000" w:rsidR="00000000" w:rsidRPr="00000000">
              <w:rPr>
                <w:sz w:val="24"/>
                <w:szCs w:val="24"/>
                <w:rtl w:val="0"/>
              </w:rPr>
              <w:t xml:space="preserve">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48">
            <w:pPr>
              <w:spacing w:after="0" w:line="276" w:lineRule="auto"/>
              <w:ind w:left="0" w:firstLine="0"/>
              <w:rPr/>
            </w:pPr>
            <w:r w:rsidDel="00000000" w:rsidR="00000000" w:rsidRPr="00000000">
              <w:rPr>
                <w:rFonts w:ascii="Arial" w:cs="Arial" w:eastAsia="Arial" w:hAnsi="Arial"/>
                <w:i w:val="1"/>
                <w:rtl w:val="0"/>
              </w:rPr>
              <w:t xml:space="preserve">Please provide a comprehensive list of countries where all your customers are based.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9">
            <w:pPr>
              <w:spacing w:after="0" w:line="360" w:lineRule="auto"/>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A">
            <w:pPr>
              <w:spacing w:after="0" w:line="360" w:lineRule="auto"/>
              <w:rPr/>
            </w:pPr>
            <w:r w:rsidDel="00000000" w:rsidR="00000000" w:rsidRPr="00000000">
              <w:rPr>
                <w:sz w:val="24"/>
                <w:szCs w:val="24"/>
                <w:rtl w:val="0"/>
              </w:rPr>
              <w:t xml:space="preserve">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left w:w="100.0" w:type="dxa"/>
              <w:right w:w="100.0" w:type="dxa"/>
            </w:tcMar>
          </w:tcPr>
          <w:p w:rsidR="00000000" w:rsidDel="00000000" w:rsidP="00000000" w:rsidRDefault="00000000" w:rsidRPr="00000000" w14:paraId="0000004B">
            <w:pPr>
              <w:spacing w:after="0" w:line="276" w:lineRule="auto"/>
              <w:ind w:left="0" w:firstLine="0"/>
              <w:rPr/>
            </w:pPr>
            <w:r w:rsidDel="00000000" w:rsidR="00000000" w:rsidRPr="00000000">
              <w:rPr>
                <w:rFonts w:ascii="Arial" w:cs="Arial" w:eastAsia="Arial" w:hAnsi="Arial"/>
                <w:i w:val="1"/>
                <w:rtl w:val="0"/>
              </w:rPr>
              <w:t xml:space="preserve">Please provide a list of countries where you expect to receive payments from, using your Airwallex account.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C">
            <w:pPr>
              <w:spacing w:after="0" w:line="360" w:lineRule="auto"/>
              <w:rPr/>
            </w:pPr>
            <w:r w:rsidDel="00000000" w:rsidR="00000000" w:rsidRPr="00000000">
              <w:rPr>
                <w:rtl w:val="0"/>
              </w:rPr>
            </w:r>
          </w:p>
        </w:tc>
      </w:tr>
    </w:tbl>
    <w:p w:rsidR="00000000" w:rsidDel="00000000" w:rsidP="00000000" w:rsidRDefault="00000000" w:rsidRPr="00000000" w14:paraId="0000004D">
      <w:pPr>
        <w:spacing w:after="240" w:before="240" w:line="360" w:lineRule="auto"/>
        <w:rPr>
          <w:sz w:val="24"/>
          <w:szCs w:val="24"/>
        </w:rPr>
      </w:pPr>
      <w:r w:rsidDel="00000000" w:rsidR="00000000" w:rsidRPr="00000000">
        <w:rPr>
          <w:rtl w:val="0"/>
        </w:rPr>
      </w:r>
    </w:p>
    <w:tbl>
      <w:tblPr>
        <w:tblStyle w:val="Table2"/>
        <w:tblW w:w="8906.0" w:type="dxa"/>
        <w:jc w:val="left"/>
        <w:tblInd w:w="100.0" w:type="dxa"/>
        <w:tblLayout w:type="fixed"/>
        <w:tblLook w:val="0400"/>
      </w:tblPr>
      <w:tblGrid>
        <w:gridCol w:w="4330"/>
        <w:gridCol w:w="4576"/>
        <w:tblGridChange w:id="0">
          <w:tblGrid>
            <w:gridCol w:w="4330"/>
            <w:gridCol w:w="4576"/>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4E">
            <w:pPr>
              <w:spacing w:after="200" w:line="360" w:lineRule="auto"/>
              <w:ind w:left="80" w:firstLine="0"/>
              <w:rPr>
                <w:sz w:val="24"/>
                <w:szCs w:val="24"/>
              </w:rPr>
            </w:pPr>
            <w:r w:rsidDel="00000000" w:rsidR="00000000" w:rsidRPr="00000000">
              <w:rPr>
                <w:sz w:val="24"/>
                <w:szCs w:val="24"/>
                <w:rtl w:val="0"/>
              </w:rPr>
              <w:t xml:space="preserve">Completed by:                    </w:t>
              <w:br w:type="textWrapping"/>
            </w:r>
          </w:p>
          <w:p w:rsidR="00000000" w:rsidDel="00000000" w:rsidP="00000000" w:rsidRDefault="00000000" w:rsidRPr="00000000" w14:paraId="0000004F">
            <w:pPr>
              <w:spacing w:after="200" w:line="360" w:lineRule="auto"/>
              <w:ind w:left="8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50">
            <w:pPr>
              <w:spacing w:after="200" w:line="360" w:lineRule="auto"/>
              <w:ind w:left="80" w:firstLine="0"/>
              <w:rPr>
                <w:sz w:val="24"/>
                <w:szCs w:val="24"/>
              </w:rPr>
            </w:pPr>
            <w:r w:rsidDel="00000000" w:rsidR="00000000" w:rsidRPr="00000000">
              <w:rPr>
                <w:sz w:val="24"/>
                <w:szCs w:val="24"/>
                <w:rtl w:val="0"/>
              </w:rPr>
              <w:t xml:space="preserve">Approved by Company Director: </w:t>
            </w:r>
          </w:p>
          <w:p w:rsidR="00000000" w:rsidDel="00000000" w:rsidP="00000000" w:rsidRDefault="00000000" w:rsidRPr="00000000" w14:paraId="00000051">
            <w:pPr>
              <w:spacing w:after="200" w:line="360" w:lineRule="auto"/>
              <w:ind w:left="80" w:firstLine="0"/>
              <w:rPr/>
            </w:pP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52">
            <w:pPr>
              <w:spacing w:after="200" w:line="360" w:lineRule="auto"/>
              <w:ind w:left="80" w:firstLine="0"/>
              <w:rPr>
                <w:sz w:val="24"/>
                <w:szCs w:val="24"/>
              </w:rPr>
            </w:pPr>
            <w:r w:rsidDel="00000000" w:rsidR="00000000" w:rsidRPr="00000000">
              <w:rPr>
                <w:sz w:val="24"/>
                <w:szCs w:val="24"/>
                <w:rtl w:val="0"/>
              </w:rPr>
              <w:t xml:space="preserve">Designation:        </w:t>
              <w:br w:type="textWrapping"/>
              <w:t xml:space="preserve">  </w:t>
            </w:r>
          </w:p>
          <w:p w:rsidR="00000000" w:rsidDel="00000000" w:rsidP="00000000" w:rsidRDefault="00000000" w:rsidRPr="00000000" w14:paraId="00000053">
            <w:pPr>
              <w:spacing w:after="200" w:line="360" w:lineRule="auto"/>
              <w:ind w:left="80" w:firstLine="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100.0" w:type="dxa"/>
              <w:right w:w="100.0" w:type="dxa"/>
            </w:tcMar>
          </w:tcPr>
          <w:p w:rsidR="00000000" w:rsidDel="00000000" w:rsidP="00000000" w:rsidRDefault="00000000" w:rsidRPr="00000000" w14:paraId="00000054">
            <w:pPr>
              <w:spacing w:after="200" w:line="360" w:lineRule="auto"/>
              <w:ind w:left="80" w:firstLine="0"/>
              <w:rPr/>
            </w:pPr>
            <w:r w:rsidDel="00000000" w:rsidR="00000000" w:rsidRPr="00000000">
              <w:rPr>
                <w:sz w:val="24"/>
                <w:szCs w:val="24"/>
                <w:rtl w:val="0"/>
              </w:rPr>
              <w:t xml:space="preserve">Designation:           </w:t>
              <w:br w:type="textWrapping"/>
            </w:r>
            <w:r w:rsidDel="00000000" w:rsidR="00000000" w:rsidRPr="00000000">
              <w:rPr>
                <w:rtl w:val="0"/>
              </w:rPr>
            </w:r>
          </w:p>
        </w:tc>
      </w:tr>
    </w:tbl>
    <w:p w:rsidR="00000000" w:rsidDel="00000000" w:rsidP="00000000" w:rsidRDefault="00000000" w:rsidRPr="00000000" w14:paraId="00000055">
      <w:pPr>
        <w:spacing w:after="0" w:line="276" w:lineRule="auto"/>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0" w:type="dxa"/>
        <w:bottom w:w="0.0" w:type="dxa"/>
        <w:right w:w="10.0" w:type="dxa"/>
      </w:tblCellMar>
    </w:tblPr>
  </w:style>
  <w:style w:type="table" w:styleId="a0" w:customSty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9LcPhS6ewYE3YfTBSuLBtemboQ==">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2024-04-04T16:11:00Z</dcterms:created>
</cp:coreProperties>
</file>